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A781C5" w14:textId="07A5C54F" w:rsidR="00A52D07" w:rsidRPr="00A52D07" w:rsidRDefault="00A52D07" w:rsidP="00A52D07">
      <w:pPr>
        <w:rPr>
          <w:b/>
          <w:bCs/>
        </w:rPr>
      </w:pPr>
      <w:r w:rsidRPr="00A52D07">
        <w:rPr>
          <w:b/>
          <w:bCs/>
          <w:lang w:val="en-US"/>
        </w:rPr>
        <w:t>Using Evidence in Shared Decision Making:</w:t>
      </w:r>
      <w:r>
        <w:rPr>
          <w:b/>
          <w:bCs/>
          <w:lang w:val="en-US"/>
        </w:rPr>
        <w:t xml:space="preserve"> </w:t>
      </w:r>
      <w:r w:rsidRPr="00A52D07">
        <w:rPr>
          <w:b/>
          <w:bCs/>
          <w:i/>
          <w:iCs/>
          <w:lang w:val="en-US"/>
        </w:rPr>
        <w:t xml:space="preserve">A case-based, critical appraisal approach </w:t>
      </w:r>
    </w:p>
    <w:p w14:paraId="229C5EF6" w14:textId="386845BB" w:rsidR="00A52D07" w:rsidRDefault="00A52D07" w:rsidP="00A52D07">
      <w:pPr>
        <w:rPr>
          <w:b/>
          <w:bCs/>
          <w:i/>
          <w:iCs/>
          <w:lang w:val="en-US"/>
        </w:rPr>
      </w:pPr>
      <w:r w:rsidRPr="00A52D07">
        <w:rPr>
          <w:b/>
          <w:bCs/>
          <w:i/>
          <w:iCs/>
          <w:lang w:val="en-US"/>
        </w:rPr>
        <w:t>for busy clinicians</w:t>
      </w:r>
    </w:p>
    <w:p w14:paraId="1347DEB8" w14:textId="4737ECC5" w:rsidR="00A52D07" w:rsidRDefault="00A52D07" w:rsidP="00A52D07">
      <w:pPr>
        <w:rPr>
          <w:b/>
          <w:bCs/>
          <w:i/>
          <w:iCs/>
          <w:lang w:val="en-US"/>
        </w:rPr>
      </w:pPr>
    </w:p>
    <w:p w14:paraId="0B0A1E9B" w14:textId="77777777" w:rsidR="00A52D07" w:rsidRDefault="00A52D07" w:rsidP="00A52D07">
      <w:pPr>
        <w:rPr>
          <w:b/>
          <w:bCs/>
          <w:lang w:val="en-US"/>
        </w:rPr>
      </w:pPr>
      <w:r>
        <w:rPr>
          <w:b/>
          <w:bCs/>
          <w:lang w:val="en-US"/>
        </w:rPr>
        <w:t>REFERENCES</w:t>
      </w:r>
    </w:p>
    <w:p w14:paraId="478316AF" w14:textId="77777777" w:rsidR="00A52D07" w:rsidRDefault="00A52D07" w:rsidP="00A52D07">
      <w:pPr>
        <w:rPr>
          <w:b/>
          <w:bCs/>
          <w:lang w:val="en-US"/>
        </w:rPr>
      </w:pPr>
    </w:p>
    <w:p w14:paraId="4F1BC30C" w14:textId="05658498" w:rsidR="00A52D07" w:rsidRPr="00A52D07" w:rsidRDefault="00A52D07" w:rsidP="00A52D07">
      <w:r w:rsidRPr="00A52D07">
        <w:t xml:space="preserve">1. </w:t>
      </w:r>
      <w:proofErr w:type="spellStart"/>
      <w:r w:rsidRPr="00A52D07">
        <w:t>Gigerenzer</w:t>
      </w:r>
      <w:proofErr w:type="spellEnd"/>
      <w:r w:rsidRPr="00A52D07">
        <w:t xml:space="preserve"> G, Edwards A. Simple tools for understanding risks: from innumeracy to insight. BMJ. 2003 Sep 25;327(7417):741–4.</w:t>
      </w:r>
    </w:p>
    <w:p w14:paraId="77168237" w14:textId="77777777" w:rsidR="00A52D07" w:rsidRPr="00A52D07" w:rsidRDefault="00A52D07" w:rsidP="00A52D07">
      <w:r w:rsidRPr="00A52D07">
        <w:t xml:space="preserve">2. </w:t>
      </w:r>
      <w:proofErr w:type="spellStart"/>
      <w:r w:rsidRPr="00A52D07">
        <w:t>Fagerlin</w:t>
      </w:r>
      <w:proofErr w:type="spellEnd"/>
      <w:r w:rsidRPr="00A52D07">
        <w:t xml:space="preserve"> A, Zikmund-Fisher BJ, </w:t>
      </w:r>
      <w:proofErr w:type="spellStart"/>
      <w:r w:rsidRPr="00A52D07">
        <w:t>Ubel</w:t>
      </w:r>
      <w:proofErr w:type="spellEnd"/>
      <w:r w:rsidRPr="00A52D07">
        <w:t xml:space="preserve"> PA. Helping Patients Decide: Ten Steps to Better Risk Communication. JNCI: Journal of the National Cancer Institute. 2011 Oct 5;103(19):1436–43.</w:t>
      </w:r>
    </w:p>
    <w:p w14:paraId="358E7689" w14:textId="77777777" w:rsidR="00A52D07" w:rsidRPr="00A52D07" w:rsidRDefault="00A52D07" w:rsidP="00A52D07">
      <w:r w:rsidRPr="00A52D07">
        <w:t xml:space="preserve">3. </w:t>
      </w:r>
      <w:proofErr w:type="spellStart"/>
      <w:r w:rsidRPr="00A52D07">
        <w:t>Maleki-Yazdi</w:t>
      </w:r>
      <w:proofErr w:type="spellEnd"/>
      <w:r w:rsidRPr="00A52D07">
        <w:t xml:space="preserve"> MR, Kelly SM, Lam SS, Marin M, Barbeau M, Walker V. The Burden of Illness in Patients with Moderate to Severe Chronic Obstructive Pulmonary Disease in Canada [Internet]. Vol. 19, Canadian Respiratory Journal. </w:t>
      </w:r>
      <w:proofErr w:type="spellStart"/>
      <w:r w:rsidRPr="00A52D07">
        <w:t>Hindawi</w:t>
      </w:r>
      <w:proofErr w:type="spellEnd"/>
      <w:r w:rsidRPr="00A52D07">
        <w:t xml:space="preserve">; 2012 [cited 2021 Feb 24]. p. 319–24. Available from: </w:t>
      </w:r>
      <w:hyperlink r:id="rId4" w:history="1">
        <w:r w:rsidRPr="00A52D07">
          <w:rPr>
            <w:rStyle w:val="Hyperlink"/>
          </w:rPr>
          <w:t>https://</w:t>
        </w:r>
        <w:proofErr w:type="spellStart"/>
        <w:r w:rsidRPr="00A52D07">
          <w:rPr>
            <w:rStyle w:val="Hyperlink"/>
          </w:rPr>
          <w:t>www.hindawi.com</w:t>
        </w:r>
        <w:proofErr w:type="spellEnd"/>
        <w:r w:rsidRPr="00A52D07">
          <w:rPr>
            <w:rStyle w:val="Hyperlink"/>
          </w:rPr>
          <w:t>/journals/</w:t>
        </w:r>
        <w:proofErr w:type="spellStart"/>
        <w:r w:rsidRPr="00A52D07">
          <w:rPr>
            <w:rStyle w:val="Hyperlink"/>
          </w:rPr>
          <w:t>crj</w:t>
        </w:r>
        <w:proofErr w:type="spellEnd"/>
        <w:r w:rsidRPr="00A52D07">
          <w:rPr>
            <w:rStyle w:val="Hyperlink"/>
          </w:rPr>
          <w:t>/2012/328460/</w:t>
        </w:r>
      </w:hyperlink>
    </w:p>
    <w:p w14:paraId="356637AB" w14:textId="77777777" w:rsidR="00A52D07" w:rsidRPr="00A52D07" w:rsidRDefault="00A52D07" w:rsidP="00A52D07">
      <w:r w:rsidRPr="00A52D07">
        <w:t xml:space="preserve">4. Naik G, Ahmed H, Edwards AG. Communicating risk to patients and the public. Br J Gen </w:t>
      </w:r>
      <w:proofErr w:type="spellStart"/>
      <w:r w:rsidRPr="00A52D07">
        <w:t>Pract</w:t>
      </w:r>
      <w:proofErr w:type="spellEnd"/>
      <w:r w:rsidRPr="00A52D07">
        <w:t>. 2012 Apr;62(597):213–6.</w:t>
      </w:r>
    </w:p>
    <w:p w14:paraId="2D72630E" w14:textId="77777777" w:rsidR="00A52D07" w:rsidRPr="00A52D07" w:rsidRDefault="00A52D07" w:rsidP="00A52D07">
      <w:r w:rsidRPr="00A52D07">
        <w:t xml:space="preserve">5. </w:t>
      </w:r>
      <w:proofErr w:type="spellStart"/>
      <w:r w:rsidRPr="00A52D07">
        <w:t>Polak</w:t>
      </w:r>
      <w:proofErr w:type="spellEnd"/>
      <w:r w:rsidRPr="00A52D07">
        <w:t xml:space="preserve"> L. Communicating risk to patients and the public. Br J Gen </w:t>
      </w:r>
      <w:proofErr w:type="spellStart"/>
      <w:r w:rsidRPr="00A52D07">
        <w:t>Pract</w:t>
      </w:r>
      <w:proofErr w:type="spellEnd"/>
      <w:r w:rsidRPr="00A52D07">
        <w:t>. 2012 May;62(598):240.</w:t>
      </w:r>
    </w:p>
    <w:p w14:paraId="184ED1F3" w14:textId="77777777" w:rsidR="00A52D07" w:rsidRPr="00A52D07" w:rsidRDefault="00A52D07" w:rsidP="00A52D07">
      <w:r w:rsidRPr="00A52D07">
        <w:t xml:space="preserve">6. </w:t>
      </w:r>
      <w:proofErr w:type="spellStart"/>
      <w:r w:rsidRPr="00A52D07">
        <w:t>Zipkin</w:t>
      </w:r>
      <w:proofErr w:type="spellEnd"/>
      <w:r w:rsidRPr="00A52D07">
        <w:t xml:space="preserve"> DA, </w:t>
      </w:r>
      <w:proofErr w:type="spellStart"/>
      <w:r w:rsidRPr="00A52D07">
        <w:t>Umscheid</w:t>
      </w:r>
      <w:proofErr w:type="spellEnd"/>
      <w:r w:rsidRPr="00A52D07">
        <w:t xml:space="preserve"> CA, Keating NL, Allen E, Aung K, </w:t>
      </w:r>
      <w:proofErr w:type="spellStart"/>
      <w:r w:rsidRPr="00A52D07">
        <w:t>Beyth</w:t>
      </w:r>
      <w:proofErr w:type="spellEnd"/>
      <w:r w:rsidRPr="00A52D07">
        <w:t xml:space="preserve"> R, et al. Evidence-based risk communication: a systematic review. Ann Intern Med. 2014 Aug 19;161(4):270–80.</w:t>
      </w:r>
    </w:p>
    <w:p w14:paraId="22D92428" w14:textId="77777777" w:rsidR="00A52D07" w:rsidRPr="00A52D07" w:rsidRDefault="00A52D07" w:rsidP="00A52D07">
      <w:r w:rsidRPr="00A52D07">
        <w:t xml:space="preserve">7. Dang-Tan T, </w:t>
      </w:r>
      <w:proofErr w:type="spellStart"/>
      <w:r w:rsidRPr="00A52D07">
        <w:t>Ismaila</w:t>
      </w:r>
      <w:proofErr w:type="spellEnd"/>
      <w:r w:rsidRPr="00A52D07">
        <w:t xml:space="preserve"> A, Zhang S, </w:t>
      </w:r>
      <w:proofErr w:type="spellStart"/>
      <w:r w:rsidRPr="00A52D07">
        <w:t>Zarotsky</w:t>
      </w:r>
      <w:proofErr w:type="spellEnd"/>
      <w:r w:rsidRPr="00A52D07">
        <w:t xml:space="preserve"> V, </w:t>
      </w:r>
      <w:proofErr w:type="spellStart"/>
      <w:r w:rsidRPr="00A52D07">
        <w:t>Bernauer</w:t>
      </w:r>
      <w:proofErr w:type="spellEnd"/>
      <w:r w:rsidRPr="00A52D07">
        <w:t xml:space="preserve"> M. Clinical, humanistic, and economic burden of chronic obstructive pulmonary disease (COPD) in Canada: a systematic review. BMC Res Notes. 2015 Sep 21;8:464.</w:t>
      </w:r>
    </w:p>
    <w:p w14:paraId="7F4CD3F1" w14:textId="77777777" w:rsidR="00A52D07" w:rsidRPr="00A52D07" w:rsidRDefault="00A52D07" w:rsidP="00A52D07">
      <w:r w:rsidRPr="00A52D07">
        <w:t xml:space="preserve">8. McCartney M, Treadwell J, </w:t>
      </w:r>
      <w:proofErr w:type="spellStart"/>
      <w:r w:rsidRPr="00A52D07">
        <w:t>Maskrey</w:t>
      </w:r>
      <w:proofErr w:type="spellEnd"/>
      <w:r w:rsidRPr="00A52D07">
        <w:t xml:space="preserve"> N, Lehman R. Making evidence based medicine work for individual patients. BMJ. 2016 May 16;353:i2452.</w:t>
      </w:r>
    </w:p>
    <w:p w14:paraId="416BB458" w14:textId="77777777" w:rsidR="00A52D07" w:rsidRPr="00A52D07" w:rsidRDefault="00A52D07" w:rsidP="00A52D07">
      <w:r w:rsidRPr="00A52D07">
        <w:t xml:space="preserve">9. Dang-Tan T, Zhang S, Tavares RV, Stutz M, </w:t>
      </w:r>
      <w:proofErr w:type="spellStart"/>
      <w:r w:rsidRPr="00A52D07">
        <w:t>Ismaila</w:t>
      </w:r>
      <w:proofErr w:type="spellEnd"/>
      <w:r w:rsidRPr="00A52D07">
        <w:t xml:space="preserve"> AS, Vaillancourt J, et al. The Burden of Illness Related to Chronic Obstructive Pulmonary Disease Exacerbations in Québec, Canada [Internet]. Vol. 2017, Canadian Respiratory Journal. </w:t>
      </w:r>
      <w:proofErr w:type="spellStart"/>
      <w:r w:rsidRPr="00A52D07">
        <w:t>Hindawi</w:t>
      </w:r>
      <w:proofErr w:type="spellEnd"/>
      <w:r w:rsidRPr="00A52D07">
        <w:t xml:space="preserve">; 2017 [cited 2021 Feb 24]. p. e8184915. Available from: </w:t>
      </w:r>
      <w:hyperlink r:id="rId5" w:history="1">
        <w:r w:rsidRPr="00A52D07">
          <w:rPr>
            <w:rStyle w:val="Hyperlink"/>
          </w:rPr>
          <w:t>https://</w:t>
        </w:r>
        <w:proofErr w:type="spellStart"/>
        <w:r w:rsidRPr="00A52D07">
          <w:rPr>
            <w:rStyle w:val="Hyperlink"/>
          </w:rPr>
          <w:t>www.hindawi.com</w:t>
        </w:r>
        <w:proofErr w:type="spellEnd"/>
        <w:r w:rsidRPr="00A52D07">
          <w:rPr>
            <w:rStyle w:val="Hyperlink"/>
          </w:rPr>
          <w:t>/journals/</w:t>
        </w:r>
        <w:proofErr w:type="spellStart"/>
        <w:r w:rsidRPr="00A52D07">
          <w:rPr>
            <w:rStyle w:val="Hyperlink"/>
          </w:rPr>
          <w:t>crj</w:t>
        </w:r>
        <w:proofErr w:type="spellEnd"/>
        <w:r w:rsidRPr="00A52D07">
          <w:rPr>
            <w:rStyle w:val="Hyperlink"/>
          </w:rPr>
          <w:t>/2017/8184915/</w:t>
        </w:r>
      </w:hyperlink>
    </w:p>
    <w:p w14:paraId="5BF26E1B" w14:textId="77777777" w:rsidR="00A52D07" w:rsidRPr="00A52D07" w:rsidRDefault="00A52D07" w:rsidP="00A52D07">
      <w:r w:rsidRPr="00A52D07">
        <w:t>10. Torres-Ruiz M, Robinson-</w:t>
      </w:r>
      <w:proofErr w:type="spellStart"/>
      <w:r w:rsidRPr="00A52D07">
        <w:t>Ector</w:t>
      </w:r>
      <w:proofErr w:type="spellEnd"/>
      <w:r w:rsidRPr="00A52D07">
        <w:t xml:space="preserve"> K, </w:t>
      </w:r>
      <w:proofErr w:type="spellStart"/>
      <w:r w:rsidRPr="00A52D07">
        <w:t>Attinson</w:t>
      </w:r>
      <w:proofErr w:type="spellEnd"/>
      <w:r w:rsidRPr="00A52D07">
        <w:t xml:space="preserve"> D, Trotter J, Anise A, </w:t>
      </w:r>
      <w:proofErr w:type="spellStart"/>
      <w:r w:rsidRPr="00A52D07">
        <w:t>Clauser</w:t>
      </w:r>
      <w:proofErr w:type="spellEnd"/>
      <w:r w:rsidRPr="00A52D07">
        <w:t xml:space="preserve"> S. A Portfolio Analysis of Culturally Tailored Trials to Address Health and Healthcare Disparities. Int J Environ Res Public Health [Internet]. 2018 Sep [cited 2021 Mar 1];15(9). Available from: </w:t>
      </w:r>
      <w:hyperlink r:id="rId6" w:history="1">
        <w:r w:rsidRPr="00A52D07">
          <w:rPr>
            <w:rStyle w:val="Hyperlink"/>
          </w:rPr>
          <w:t>https://</w:t>
        </w:r>
        <w:proofErr w:type="spellStart"/>
        <w:r w:rsidRPr="00A52D07">
          <w:rPr>
            <w:rStyle w:val="Hyperlink"/>
          </w:rPr>
          <w:t>www.ncbi.nlm.nih.gov</w:t>
        </w:r>
        <w:proofErr w:type="spellEnd"/>
        <w:r w:rsidRPr="00A52D07">
          <w:rPr>
            <w:rStyle w:val="Hyperlink"/>
          </w:rPr>
          <w:t>/</w:t>
        </w:r>
        <w:proofErr w:type="spellStart"/>
        <w:r w:rsidRPr="00A52D07">
          <w:rPr>
            <w:rStyle w:val="Hyperlink"/>
          </w:rPr>
          <w:t>pmc</w:t>
        </w:r>
        <w:proofErr w:type="spellEnd"/>
        <w:r w:rsidRPr="00A52D07">
          <w:rPr>
            <w:rStyle w:val="Hyperlink"/>
          </w:rPr>
          <w:t>/articles/PMC6165382/</w:t>
        </w:r>
      </w:hyperlink>
    </w:p>
    <w:p w14:paraId="7E76EF5A" w14:textId="77777777" w:rsidR="00A52D07" w:rsidRPr="00A52D07" w:rsidRDefault="00A52D07" w:rsidP="00A52D07">
      <w:r w:rsidRPr="00A52D07">
        <w:t>11. Cohen-</w:t>
      </w:r>
      <w:proofErr w:type="spellStart"/>
      <w:r w:rsidRPr="00A52D07">
        <w:t>Stavi</w:t>
      </w:r>
      <w:proofErr w:type="spellEnd"/>
      <w:r w:rsidRPr="00A52D07">
        <w:t xml:space="preserve"> CJ, Key C, </w:t>
      </w:r>
      <w:proofErr w:type="spellStart"/>
      <w:r w:rsidRPr="00A52D07">
        <w:t>Giveon</w:t>
      </w:r>
      <w:proofErr w:type="spellEnd"/>
      <w:r w:rsidRPr="00A52D07">
        <w:t xml:space="preserve"> S, </w:t>
      </w:r>
      <w:proofErr w:type="spellStart"/>
      <w:r w:rsidRPr="00A52D07">
        <w:t>Molcho</w:t>
      </w:r>
      <w:proofErr w:type="spellEnd"/>
      <w:r w:rsidRPr="00A52D07">
        <w:t xml:space="preserve"> T, </w:t>
      </w:r>
      <w:proofErr w:type="spellStart"/>
      <w:r w:rsidRPr="00A52D07">
        <w:t>Balicer</w:t>
      </w:r>
      <w:proofErr w:type="spellEnd"/>
      <w:r w:rsidRPr="00A52D07">
        <w:t xml:space="preserve"> RD, Shadmi E. Assessing guideline-concordant care for patients with multimorbidity treated in a care management setting. Fam </w:t>
      </w:r>
      <w:proofErr w:type="spellStart"/>
      <w:r w:rsidRPr="00A52D07">
        <w:t>Pract</w:t>
      </w:r>
      <w:proofErr w:type="spellEnd"/>
      <w:r w:rsidRPr="00A52D07">
        <w:t>. 2020 Sep 5;37(4):479–85.</w:t>
      </w:r>
    </w:p>
    <w:p w14:paraId="33C93EF7" w14:textId="77777777" w:rsidR="00A52D07" w:rsidRPr="00A52D07" w:rsidRDefault="00A52D07" w:rsidP="00A52D07">
      <w:r w:rsidRPr="00A52D07">
        <w:t xml:space="preserve">12. Coyle M, Gillies K. A systematic review of risk communication in clinical trials: How does it influence decisions to participate and what are the best methods to improve understanding in a trial context? </w:t>
      </w:r>
      <w:proofErr w:type="spellStart"/>
      <w:r w:rsidRPr="00A52D07">
        <w:t>PLoS</w:t>
      </w:r>
      <w:proofErr w:type="spellEnd"/>
      <w:r w:rsidRPr="00A52D07">
        <w:t xml:space="preserve"> One. 2020;15(11):e0242239.</w:t>
      </w:r>
    </w:p>
    <w:p w14:paraId="4A815987" w14:textId="77777777" w:rsidR="00A52D07" w:rsidRPr="00A52D07" w:rsidRDefault="00A52D07" w:rsidP="00A52D07">
      <w:r w:rsidRPr="00A52D07">
        <w:t xml:space="preserve">13. </w:t>
      </w:r>
      <w:proofErr w:type="spellStart"/>
      <w:r w:rsidRPr="00A52D07">
        <w:t>Escortell</w:t>
      </w:r>
      <w:proofErr w:type="spellEnd"/>
      <w:r w:rsidRPr="00A52D07">
        <w:t xml:space="preserve">-Mayor E, del </w:t>
      </w:r>
      <w:proofErr w:type="spellStart"/>
      <w:r w:rsidRPr="00A52D07">
        <w:t>Cura</w:t>
      </w:r>
      <w:proofErr w:type="spellEnd"/>
      <w:r w:rsidRPr="00A52D07">
        <w:t>-González I, Ojeda-Ruiz E, Sanz-Cuesta T, Rodríguez-</w:t>
      </w:r>
      <w:proofErr w:type="spellStart"/>
      <w:r w:rsidRPr="00A52D07">
        <w:t>Salceda</w:t>
      </w:r>
      <w:proofErr w:type="spellEnd"/>
      <w:r w:rsidRPr="00A52D07">
        <w:t xml:space="preserve"> I, García-</w:t>
      </w:r>
      <w:proofErr w:type="spellStart"/>
      <w:r w:rsidRPr="00A52D07">
        <w:t>Soltero</w:t>
      </w:r>
      <w:proofErr w:type="spellEnd"/>
      <w:r w:rsidRPr="00A52D07">
        <w:t xml:space="preserve"> J, et al. A primary healthcare information intervention for communicating cardiovascular risk to patients with poorly controlled hypertension: The Education and Coronary Risk Evaluation (</w:t>
      </w:r>
      <w:proofErr w:type="spellStart"/>
      <w:r w:rsidRPr="00A52D07">
        <w:t>Educore</w:t>
      </w:r>
      <w:proofErr w:type="spellEnd"/>
      <w:r w:rsidRPr="00A52D07">
        <w:t xml:space="preserve">) study—A pragmatic, cluster-randomized trial. </w:t>
      </w:r>
      <w:proofErr w:type="spellStart"/>
      <w:r w:rsidRPr="00A52D07">
        <w:t>PLoS</w:t>
      </w:r>
      <w:proofErr w:type="spellEnd"/>
      <w:r w:rsidRPr="00A52D07">
        <w:t xml:space="preserve"> One [Internet]. 2020 Jan 23 [cited 2021 Mar 1];15(1). Available from: </w:t>
      </w:r>
      <w:hyperlink r:id="rId7" w:history="1">
        <w:r w:rsidRPr="00A52D07">
          <w:rPr>
            <w:rStyle w:val="Hyperlink"/>
          </w:rPr>
          <w:t>https://</w:t>
        </w:r>
        <w:proofErr w:type="spellStart"/>
        <w:r w:rsidRPr="00A52D07">
          <w:rPr>
            <w:rStyle w:val="Hyperlink"/>
          </w:rPr>
          <w:t>www.ncbi.nlm.nih.gov</w:t>
        </w:r>
        <w:proofErr w:type="spellEnd"/>
        <w:r w:rsidRPr="00A52D07">
          <w:rPr>
            <w:rStyle w:val="Hyperlink"/>
          </w:rPr>
          <w:t>/</w:t>
        </w:r>
        <w:proofErr w:type="spellStart"/>
        <w:r w:rsidRPr="00A52D07">
          <w:rPr>
            <w:rStyle w:val="Hyperlink"/>
          </w:rPr>
          <w:t>pmc</w:t>
        </w:r>
        <w:proofErr w:type="spellEnd"/>
        <w:r w:rsidRPr="00A52D07">
          <w:rPr>
            <w:rStyle w:val="Hyperlink"/>
          </w:rPr>
          <w:t>/articles/PMC6977759/</w:t>
        </w:r>
      </w:hyperlink>
    </w:p>
    <w:p w14:paraId="5F547B0A" w14:textId="77777777" w:rsidR="00A52D07" w:rsidRPr="00A52D07" w:rsidRDefault="00A52D07" w:rsidP="00A52D07">
      <w:r w:rsidRPr="00A52D07">
        <w:t xml:space="preserve">14. </w:t>
      </w:r>
      <w:proofErr w:type="spellStart"/>
      <w:r w:rsidRPr="00A52D07">
        <w:t>Sarkies</w:t>
      </w:r>
      <w:proofErr w:type="spellEnd"/>
      <w:r w:rsidRPr="00A52D07">
        <w:t xml:space="preserve"> M, Long JC, </w:t>
      </w:r>
      <w:proofErr w:type="spellStart"/>
      <w:r w:rsidRPr="00A52D07">
        <w:t>Pomare</w:t>
      </w:r>
      <w:proofErr w:type="spellEnd"/>
      <w:r w:rsidRPr="00A52D07">
        <w:t xml:space="preserve"> C, Wu W, Clay-Williams R, Nguyen HM, et al. Avoiding unnecessary hospitalisation for patients with chronic conditions: a systematic review of implementation determinants for hospital avoidance programmes. Implement Sci. 2020 Oct 21;15(1):91.</w:t>
      </w:r>
    </w:p>
    <w:p w14:paraId="47011728" w14:textId="77777777" w:rsidR="00A52D07" w:rsidRPr="00A52D07" w:rsidRDefault="00A52D07" w:rsidP="00A52D07">
      <w:r w:rsidRPr="00A52D07">
        <w:t xml:space="preserve">15. Baker R, Freeman GK, Haggerty JL, Bankart MJ, </w:t>
      </w:r>
      <w:proofErr w:type="spellStart"/>
      <w:r w:rsidRPr="00A52D07">
        <w:t>Nockels</w:t>
      </w:r>
      <w:proofErr w:type="spellEnd"/>
      <w:r w:rsidRPr="00A52D07">
        <w:t xml:space="preserve"> KH. Primary medical care continuity and patient mortality: a systematic review. Br J Gen </w:t>
      </w:r>
      <w:proofErr w:type="spellStart"/>
      <w:r w:rsidRPr="00A52D07">
        <w:t>Pract</w:t>
      </w:r>
      <w:proofErr w:type="spellEnd"/>
      <w:r w:rsidRPr="00A52D07">
        <w:t xml:space="preserve">. 2020 Aug 27;70(698):e600-e611. </w:t>
      </w:r>
      <w:proofErr w:type="spellStart"/>
      <w:r w:rsidRPr="00A52D07">
        <w:t>doi</w:t>
      </w:r>
      <w:proofErr w:type="spellEnd"/>
      <w:r w:rsidRPr="00A52D07">
        <w:t>: 10.3399/bjgp20X712289. PMID: 32784220; PMCID: PMC7425204.</w:t>
      </w:r>
    </w:p>
    <w:p w14:paraId="1EBD5854" w14:textId="77777777" w:rsidR="00D73C11" w:rsidRDefault="00D73C11"/>
    <w:sectPr w:rsidR="00D73C1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hitney Book">
    <w:altName w:val="Whitney Book"/>
    <w:panose1 w:val="020B0604020202020204"/>
    <w:charset w:val="00"/>
    <w:family w:val="auto"/>
    <w:notTrueType/>
    <w:pitch w:val="variable"/>
    <w:sig w:usb0="A000007F" w:usb1="40000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D07"/>
    <w:rsid w:val="00A52D07"/>
    <w:rsid w:val="00D7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CB460B"/>
  <w15:chartTrackingRefBased/>
  <w15:docId w15:val="{ABE68FDD-F5C3-9647-954C-8108A82A5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Whitney Book" w:eastAsiaTheme="minorHAnsi" w:hAnsi="Whitney Book" w:cs="Times New Roman (Body CS)"/>
        <w:sz w:val="22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2D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2D0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52D0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64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ncbi.nlm.nih.gov/pmc/articles/PMC6977759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cbi.nlm.nih.gov/pmc/articles/PMC6165382/" TargetMode="External"/><Relationship Id="rId5" Type="http://schemas.openxmlformats.org/officeDocument/2006/relationships/hyperlink" Target="https://www.hindawi.com/journals/crj/2017/8184915/" TargetMode="External"/><Relationship Id="rId4" Type="http://schemas.openxmlformats.org/officeDocument/2006/relationships/hyperlink" Target="https://www.hindawi.com/journals/crj/2012/328460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583</Words>
  <Characters>3328</Characters>
  <Application>Microsoft Office Word</Application>
  <DocSecurity>0</DocSecurity>
  <Lines>27</Lines>
  <Paragraphs>7</Paragraphs>
  <ScaleCrop>false</ScaleCrop>
  <Company/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McCracken</dc:creator>
  <cp:keywords/>
  <dc:description/>
  <cp:lastModifiedBy>Rita McCracken</cp:lastModifiedBy>
  <cp:revision>1</cp:revision>
  <dcterms:created xsi:type="dcterms:W3CDTF">2021-03-09T22:21:00Z</dcterms:created>
  <dcterms:modified xsi:type="dcterms:W3CDTF">2021-03-09T22:22:00Z</dcterms:modified>
</cp:coreProperties>
</file>